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rPr>
          <w:rFonts w:ascii="Arial" w:hAnsi="Arial" w:cs="Arial"/>
          <w:b/>
          <w:sz w:val="24"/>
        </w:rPr>
      </w:pPr>
      <w:bookmarkStart w:id="0" w:name="_GoBack"/>
      <w:r w:rsidRPr="00681F49">
        <w:rPr>
          <w:rFonts w:ascii="Arial" w:hAnsi="Arial" w:cs="Arial"/>
          <w:b/>
          <w:sz w:val="24"/>
        </w:rPr>
        <w:t xml:space="preserve">3.8.1 Search </w:t>
      </w:r>
      <w:r>
        <w:rPr>
          <w:rFonts w:ascii="Arial" w:hAnsi="Arial" w:cs="Arial"/>
          <w:b/>
          <w:sz w:val="24"/>
        </w:rPr>
        <w:t>Activity</w:t>
      </w:r>
      <w:r w:rsidRPr="00681F49">
        <w:rPr>
          <w:rFonts w:ascii="Arial" w:hAnsi="Arial" w:cs="Arial"/>
          <w:b/>
          <w:sz w:val="24"/>
        </w:rPr>
        <w:t xml:space="preserve"> </w:t>
      </w:r>
      <w:bookmarkEnd w:id="0"/>
      <w:r w:rsidRPr="00681F49">
        <w:rPr>
          <w:rFonts w:ascii="Arial" w:hAnsi="Arial" w:cs="Arial"/>
          <w:b/>
          <w:sz w:val="24"/>
        </w:rPr>
        <w:t>– Selecting fields</w:t>
      </w:r>
    </w:p>
    <w:p w:rsidR="00416314" w:rsidRPr="003D0F9A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D0F9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>Go to the Australian site:</w:t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rPr>
          <w:rFonts w:ascii="Arial" w:eastAsia="MS ??" w:hAnsi="Arial" w:cs="Arial"/>
          <w:sz w:val="24"/>
          <w:szCs w:val="22"/>
          <w:lang w:val="en-GB"/>
        </w:rPr>
      </w:pPr>
      <w:hyperlink r:id="rId5" w:history="1">
        <w:r w:rsidRPr="00681F49">
          <w:rPr>
            <w:rStyle w:val="Hyperlink"/>
            <w:rFonts w:ascii="Arial" w:hAnsi="Arial" w:cs="Arial"/>
            <w:i/>
            <w:sz w:val="24"/>
            <w:szCs w:val="24"/>
          </w:rPr>
          <w:t>http://pericles.ipaustralia.gov.au/ols/auspat/structuredSearchPage.do</w:t>
        </w:r>
      </w:hyperlink>
      <w:r w:rsidRPr="003D0F9A">
        <w:rPr>
          <w:rFonts w:ascii="Arial" w:hAnsi="Arial" w:cs="Arial"/>
          <w:i/>
          <w:sz w:val="24"/>
          <w:szCs w:val="24"/>
        </w:rPr>
        <w:t xml:space="preserve"> </w:t>
      </w: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and search for the word </w:t>
      </w:r>
      <w:r w:rsidRPr="00681F49">
        <w:rPr>
          <w:rFonts w:ascii="Arial" w:eastAsia="MS ??" w:hAnsi="Arial" w:cs="Arial"/>
          <w:i/>
          <w:sz w:val="24"/>
          <w:szCs w:val="22"/>
          <w:lang w:val="en-GB"/>
        </w:rPr>
        <w:t>hovercraft</w:t>
      </w: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in the title field. .</w:t>
      </w:r>
    </w:p>
    <w:p w:rsidR="00416314" w:rsidRPr="003D0F9A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16314" w:rsidRPr="003D0F9A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681F49">
        <w:rPr>
          <w:rFonts w:ascii="Arial" w:hAnsi="Arial" w:cs="Arial"/>
          <w:b/>
          <w:sz w:val="24"/>
        </w:rPr>
        <w:t xml:space="preserve">Answer to Search </w:t>
      </w:r>
      <w:r>
        <w:rPr>
          <w:rFonts w:ascii="Arial" w:hAnsi="Arial" w:cs="Arial"/>
          <w:b/>
          <w:sz w:val="24"/>
        </w:rPr>
        <w:t>Activity</w:t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>You can select the required field from the dropdown list, as shown below.</w:t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B2492">
        <w:rPr>
          <w:rFonts w:ascii="Arial" w:eastAsia="MS ??" w:hAnsi="Arial" w:cs="Arial"/>
          <w:noProof/>
          <w:szCs w:val="22"/>
        </w:rPr>
        <w:drawing>
          <wp:inline distT="0" distB="0" distL="0" distR="0" wp14:anchorId="5ECE4ED6" wp14:editId="2BB357B0">
            <wp:extent cx="5731510" cy="3069522"/>
            <wp:effectExtent l="19050" t="0" r="254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449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</w:t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>Enter ‘</w:t>
      </w:r>
      <w:r w:rsidRPr="00681F49">
        <w:rPr>
          <w:rFonts w:ascii="Arial" w:eastAsia="MS ??" w:hAnsi="Arial" w:cs="Arial"/>
          <w:i/>
          <w:sz w:val="24"/>
          <w:szCs w:val="22"/>
          <w:lang w:val="en-GB"/>
        </w:rPr>
        <w:t xml:space="preserve">hovercraft’ </w:t>
      </w:r>
      <w:r w:rsidRPr="00681F49">
        <w:rPr>
          <w:rFonts w:ascii="Arial" w:eastAsia="MS ??" w:hAnsi="Arial" w:cs="Arial"/>
          <w:sz w:val="24"/>
          <w:szCs w:val="22"/>
          <w:lang w:val="en-GB"/>
        </w:rPr>
        <w:t>and press ’Search’.</w:t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In </w:t>
      </w:r>
      <w:proofErr w:type="spellStart"/>
      <w:r w:rsidRPr="00681F49">
        <w:rPr>
          <w:rFonts w:ascii="Arial" w:eastAsia="MS ??" w:hAnsi="Arial" w:cs="Arial"/>
          <w:sz w:val="24"/>
          <w:szCs w:val="22"/>
          <w:lang w:val="en-GB"/>
        </w:rPr>
        <w:t>Patentscope</w:t>
      </w:r>
      <w:proofErr w:type="spellEnd"/>
      <w:r w:rsidRPr="00681F49">
        <w:rPr>
          <w:rFonts w:ascii="Arial" w:eastAsia="MS ??" w:hAnsi="Arial" w:cs="Arial"/>
          <w:sz w:val="24"/>
          <w:szCs w:val="22"/>
          <w:lang w:val="en-GB"/>
        </w:rPr>
        <w:t>, on the ‘Advanced search’ page, you can select English title from the dropdown menu, the system will provide the field code, and you can type in ‘</w:t>
      </w:r>
      <w:r w:rsidRPr="00681F49">
        <w:rPr>
          <w:rFonts w:ascii="Arial" w:eastAsia="MS ??" w:hAnsi="Arial" w:cs="Arial"/>
          <w:i/>
          <w:sz w:val="24"/>
          <w:szCs w:val="22"/>
          <w:lang w:val="en-GB"/>
        </w:rPr>
        <w:t xml:space="preserve">hovercraft’ </w:t>
      </w:r>
      <w:r w:rsidRPr="00681F49">
        <w:rPr>
          <w:rFonts w:ascii="Arial" w:eastAsia="MS ??" w:hAnsi="Arial" w:cs="Arial"/>
          <w:sz w:val="24"/>
          <w:szCs w:val="22"/>
          <w:lang w:val="en-GB"/>
        </w:rPr>
        <w:t xml:space="preserve"> </w:t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B2492">
        <w:rPr>
          <w:rFonts w:ascii="Arial" w:eastAsia="MS ??" w:hAnsi="Arial" w:cs="Arial"/>
          <w:noProof/>
          <w:szCs w:val="22"/>
        </w:rPr>
        <w:lastRenderedPageBreak/>
        <w:drawing>
          <wp:inline distT="0" distB="0" distL="0" distR="0" wp14:anchorId="1A37BCA7" wp14:editId="674D119B">
            <wp:extent cx="5731510" cy="3107569"/>
            <wp:effectExtent l="19050" t="0" r="2540" b="0"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59" b="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noProof/>
          <w:szCs w:val="22"/>
          <w:lang w:val="en-GB" w:eastAsia="en-GB"/>
        </w:rPr>
      </w:pP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noProof/>
          <w:szCs w:val="22"/>
          <w:lang w:val="en-GB" w:eastAsia="en-GB"/>
        </w:rPr>
      </w:pP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noProof/>
          <w:szCs w:val="22"/>
          <w:lang w:val="en-GB" w:eastAsia="en-GB"/>
        </w:rPr>
      </w:pPr>
      <w:r w:rsidRPr="006B2492">
        <w:rPr>
          <w:rFonts w:ascii="Arial" w:eastAsia="MS ??" w:hAnsi="Arial" w:cs="Arial"/>
          <w:noProof/>
          <w:szCs w:val="22"/>
        </w:rPr>
        <w:drawing>
          <wp:inline distT="0" distB="0" distL="0" distR="0" wp14:anchorId="12A95754" wp14:editId="0587FA33">
            <wp:extent cx="6261829" cy="2914650"/>
            <wp:effectExtent l="19050" t="0" r="5621" b="0"/>
            <wp:docPr id="3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878" t="7559" r="12992" b="3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08" cy="292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noProof/>
          <w:szCs w:val="22"/>
          <w:lang w:val="en-GB" w:eastAsia="en-GB"/>
        </w:rPr>
      </w:pPr>
      <w:r w:rsidRPr="00681F49">
        <w:rPr>
          <w:rFonts w:ascii="Arial" w:eastAsia="MS ??" w:hAnsi="Arial" w:cs="Arial"/>
          <w:noProof/>
          <w:szCs w:val="22"/>
          <w:lang w:val="en-GB" w:eastAsia="en-GB"/>
        </w:rPr>
        <w:t xml:space="preserve">Alternatively, </w:t>
      </w:r>
      <w:r w:rsidRPr="00681F49">
        <w:rPr>
          <w:rFonts w:ascii="Arial" w:eastAsia="MS ??" w:hAnsi="Arial" w:cs="Arial"/>
          <w:sz w:val="24"/>
          <w:szCs w:val="22"/>
          <w:lang w:val="en-GB"/>
        </w:rPr>
        <w:t>on the ‘Field Combination’ page, you can type in ‘</w:t>
      </w:r>
      <w:r w:rsidRPr="00681F49">
        <w:rPr>
          <w:rFonts w:ascii="Arial" w:eastAsia="MS ??" w:hAnsi="Arial" w:cs="Arial"/>
          <w:i/>
          <w:sz w:val="24"/>
          <w:szCs w:val="22"/>
          <w:lang w:val="en-GB"/>
        </w:rPr>
        <w:t xml:space="preserve">hovercraft’ </w:t>
      </w:r>
      <w:r w:rsidRPr="00681F49">
        <w:rPr>
          <w:rFonts w:ascii="Arial" w:eastAsia="MS ??" w:hAnsi="Arial" w:cs="Arial"/>
          <w:sz w:val="24"/>
          <w:szCs w:val="22"/>
          <w:lang w:val="en-GB"/>
        </w:rPr>
        <w:t>in the ‘English title’ box:</w:t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  <w:r w:rsidRPr="00681F49">
        <w:rPr>
          <w:rFonts w:ascii="Arial" w:eastAsia="MS ??" w:hAnsi="Arial" w:cs="Arial"/>
          <w:szCs w:val="22"/>
          <w:lang w:val="en-GB"/>
        </w:rPr>
        <w:lastRenderedPageBreak/>
        <w:t xml:space="preserve"> </w:t>
      </w:r>
      <w:r w:rsidRPr="006B2492">
        <w:rPr>
          <w:rFonts w:ascii="Arial" w:eastAsia="MS ??" w:hAnsi="Arial" w:cs="Arial"/>
          <w:noProof/>
          <w:szCs w:val="22"/>
        </w:rPr>
        <w:drawing>
          <wp:inline distT="0" distB="0" distL="0" distR="0" wp14:anchorId="4C963158" wp14:editId="38EFED5D">
            <wp:extent cx="5731510" cy="2993048"/>
            <wp:effectExtent l="19050" t="0" r="2540" b="0"/>
            <wp:docPr id="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976"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14" w:rsidRPr="00681F49" w:rsidRDefault="00416314" w:rsidP="00416314">
      <w:pPr>
        <w:pStyle w:val="BodyTextIndent3"/>
        <w:tabs>
          <w:tab w:val="clear" w:pos="567"/>
          <w:tab w:val="clear" w:pos="1134"/>
        </w:tabs>
        <w:spacing w:line="276" w:lineRule="auto"/>
        <w:ind w:left="0"/>
        <w:jc w:val="both"/>
        <w:rPr>
          <w:rFonts w:ascii="Arial" w:eastAsia="MS ??" w:hAnsi="Arial" w:cs="Arial"/>
          <w:sz w:val="24"/>
          <w:szCs w:val="22"/>
          <w:lang w:val="en-GB"/>
        </w:rPr>
      </w:pPr>
    </w:p>
    <w:p w:rsidR="00BD7C67" w:rsidRDefault="00BD7C67"/>
    <w:sectPr w:rsidR="00BD7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283" w:usb1="00000000" w:usb2="01000000" w:usb3="00000000" w:csb0="4D20534D" w:csb1="68636E69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14"/>
    <w:rsid w:val="00416314"/>
    <w:rsid w:val="00B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314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16314"/>
    <w:pPr>
      <w:tabs>
        <w:tab w:val="left" w:pos="567"/>
        <w:tab w:val="left" w:pos="1134"/>
      </w:tabs>
      <w:spacing w:after="0" w:line="240" w:lineRule="auto"/>
      <w:ind w:left="567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16314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314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16314"/>
    <w:pPr>
      <w:tabs>
        <w:tab w:val="left" w:pos="567"/>
        <w:tab w:val="left" w:pos="1134"/>
      </w:tabs>
      <w:spacing w:after="0" w:line="240" w:lineRule="auto"/>
      <w:ind w:left="567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16314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ericles.ipaustralia.gov.au/ols/auspat/structuredSearchPage.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612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HUMSI Natalie</dc:creator>
  <cp:lastModifiedBy>HUMSI Natalie</cp:lastModifiedBy>
  <cp:revision>1</cp:revision>
  <dcterms:created xsi:type="dcterms:W3CDTF">2017-10-25T16:21:00Z</dcterms:created>
  <dcterms:modified xsi:type="dcterms:W3CDTF">2017-10-25T16:29:00Z</dcterms:modified>
</cp:coreProperties>
</file>